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2D" w:rsidRPr="000F5C2D" w:rsidRDefault="000F5C2D" w:rsidP="000F5C2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6600FF"/>
          <w:kern w:val="36"/>
          <w:sz w:val="30"/>
          <w:szCs w:val="30"/>
          <w:lang w:eastAsia="ru-RU"/>
        </w:rPr>
      </w:pPr>
      <w:r w:rsidRPr="000F5C2D">
        <w:rPr>
          <w:rFonts w:ascii="Georgia" w:eastAsia="Times New Roman" w:hAnsi="Georgia" w:cs="Times New Roman"/>
          <w:b/>
          <w:bCs/>
          <w:color w:val="6600FF"/>
          <w:kern w:val="36"/>
          <w:sz w:val="30"/>
          <w:szCs w:val="30"/>
          <w:lang w:eastAsia="ru-RU"/>
        </w:rPr>
        <w:t xml:space="preserve">История </w:t>
      </w:r>
      <w:proofErr w:type="spellStart"/>
      <w:r w:rsidRPr="000F5C2D">
        <w:rPr>
          <w:rFonts w:ascii="Georgia" w:eastAsia="Times New Roman" w:hAnsi="Georgia" w:cs="Times New Roman"/>
          <w:b/>
          <w:bCs/>
          <w:color w:val="6600FF"/>
          <w:kern w:val="36"/>
          <w:sz w:val="30"/>
          <w:szCs w:val="30"/>
          <w:lang w:eastAsia="ru-RU"/>
        </w:rPr>
        <w:t>Ябалаклы</w:t>
      </w:r>
      <w:proofErr w:type="spellEnd"/>
      <w:r w:rsidRPr="000F5C2D">
        <w:rPr>
          <w:rFonts w:ascii="Georgia" w:eastAsia="Times New Roman" w:hAnsi="Georgia" w:cs="Times New Roman"/>
          <w:b/>
          <w:bCs/>
          <w:color w:val="6600FF"/>
          <w:kern w:val="36"/>
          <w:sz w:val="30"/>
          <w:szCs w:val="30"/>
          <w:lang w:eastAsia="ru-RU"/>
        </w:rPr>
        <w:t xml:space="preserve"> (</w:t>
      </w:r>
      <w:proofErr w:type="spellStart"/>
      <w:r w:rsidRPr="000F5C2D">
        <w:rPr>
          <w:rFonts w:ascii="Georgia" w:eastAsia="Times New Roman" w:hAnsi="Georgia" w:cs="Times New Roman"/>
          <w:b/>
          <w:bCs/>
          <w:color w:val="6600FF"/>
          <w:kern w:val="36"/>
          <w:sz w:val="30"/>
          <w:szCs w:val="30"/>
          <w:lang w:eastAsia="ru-RU"/>
        </w:rPr>
        <w:t>Ебалаклы</w:t>
      </w:r>
      <w:proofErr w:type="spellEnd"/>
      <w:r w:rsidRPr="000F5C2D">
        <w:rPr>
          <w:rFonts w:ascii="Georgia" w:eastAsia="Times New Roman" w:hAnsi="Georgia" w:cs="Times New Roman"/>
          <w:b/>
          <w:bCs/>
          <w:color w:val="6600FF"/>
          <w:kern w:val="36"/>
          <w:sz w:val="30"/>
          <w:szCs w:val="30"/>
          <w:lang w:eastAsia="ru-RU"/>
        </w:rPr>
        <w:t>) в фотографиях</w:t>
      </w:r>
      <w:r w:rsidRPr="000F5C2D">
        <w:rPr>
          <w:rFonts w:ascii="Georgia" w:eastAsia="Times New Roman" w:hAnsi="Georgia" w:cs="Times New Roman"/>
          <w:b/>
          <w:bCs/>
          <w:color w:val="6600FF"/>
          <w:kern w:val="36"/>
          <w:sz w:val="30"/>
          <w:szCs w:val="30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  <w:gridCol w:w="3221"/>
        <w:gridCol w:w="2708"/>
        <w:gridCol w:w="36"/>
      </w:tblGrid>
      <w:tr w:rsidR="000F5C2D" w:rsidRPr="000F5C2D" w:rsidTr="000F5C2D">
        <w:tc>
          <w:tcPr>
            <w:tcW w:w="0" w:type="auto"/>
            <w:gridSpan w:val="4"/>
            <w:hideMark/>
          </w:tcPr>
          <w:p w:rsidR="000F5C2D" w:rsidRPr="000F5C2D" w:rsidRDefault="000F5C2D" w:rsidP="000F5C2D">
            <w:pPr>
              <w:spacing w:after="0" w:line="288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0F5C2D">
              <w:rPr>
                <w:rFonts w:ascii="Georgia" w:eastAsia="Times New Roman" w:hAnsi="Georgia" w:cs="Times New Roman"/>
                <w:b/>
                <w:bCs/>
                <w:color w:val="222222"/>
                <w:sz w:val="23"/>
                <w:lang w:eastAsia="ru-RU"/>
              </w:rPr>
              <w:t>Небольшая историческая справка</w:t>
            </w:r>
          </w:p>
          <w:p w:rsidR="00E236C0" w:rsidRDefault="000F5C2D" w:rsidP="00E236C0">
            <w:pPr>
              <w:spacing w:before="100" w:beforeAutospacing="1" w:after="100" w:afterAutospacing="1" w:line="288" w:lineRule="atLeast"/>
              <w:ind w:firstLine="300"/>
              <w:jc w:val="both"/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val="ba-RU" w:eastAsia="ru-RU"/>
              </w:rPr>
            </w:pPr>
            <w:proofErr w:type="spellStart"/>
            <w:r w:rsidRPr="00E236C0">
              <w:rPr>
                <w:rFonts w:ascii="Georgia" w:eastAsia="Times New Roman" w:hAnsi="Georgia" w:cs="Times New Roman"/>
                <w:b/>
                <w:color w:val="C00000"/>
                <w:sz w:val="28"/>
                <w:szCs w:val="28"/>
                <w:lang w:eastAsia="ru-RU"/>
              </w:rPr>
              <w:t>Ябалаклы</w:t>
            </w:r>
            <w:proofErr w:type="spellEnd"/>
            <w:r w:rsidRPr="00E236C0">
              <w:rPr>
                <w:rFonts w:ascii="Georgia" w:eastAsia="Times New Roman" w:hAnsi="Georgia" w:cs="Times New Roman"/>
                <w:b/>
                <w:color w:val="C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236C0">
              <w:rPr>
                <w:rFonts w:ascii="Georgia" w:eastAsia="Times New Roman" w:hAnsi="Georgia" w:cs="Times New Roman"/>
                <w:b/>
                <w:color w:val="C00000"/>
                <w:sz w:val="28"/>
                <w:szCs w:val="28"/>
                <w:lang w:eastAsia="ru-RU"/>
              </w:rPr>
              <w:t>Ебалаклы</w:t>
            </w:r>
            <w:proofErr w:type="spellEnd"/>
            <w:r w:rsidRPr="00E236C0">
              <w:rPr>
                <w:rFonts w:ascii="Georgia" w:eastAsia="Times New Roman" w:hAnsi="Georgia" w:cs="Times New Roman"/>
                <w:b/>
                <w:color w:val="C00000"/>
                <w:sz w:val="28"/>
                <w:szCs w:val="28"/>
                <w:lang w:eastAsia="ru-RU"/>
              </w:rPr>
              <w:t>)</w:t>
            </w:r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 — село в Чишминском районе Башкортостана, относится к </w:t>
            </w:r>
            <w:proofErr w:type="spellStart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Шингак-Кульскому</w:t>
            </w:r>
            <w:proofErr w:type="spellEnd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 сельсовету. Расположено на левом берегу реки Дёма в 29 км от районного центра Чишмы, в 4 км от центра сельсовета села Шингак-Куль и в 4 км </w:t>
            </w:r>
            <w:proofErr w:type="gramStart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от ж</w:t>
            </w:r>
            <w:proofErr w:type="gramEnd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/</w:t>
            </w:r>
            <w:proofErr w:type="spellStart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д</w:t>
            </w:r>
            <w:proofErr w:type="spellEnd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 станции Шингак-Куль. Живут башкиры.</w:t>
            </w:r>
          </w:p>
          <w:p w:rsidR="00E236C0" w:rsidRDefault="000F5C2D" w:rsidP="00E236C0">
            <w:pPr>
              <w:spacing w:before="100" w:beforeAutospacing="1" w:after="100" w:afterAutospacing="1" w:line="288" w:lineRule="atLeast"/>
              <w:ind w:firstLine="300"/>
              <w:jc w:val="both"/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val="ba-RU" w:eastAsia="ru-RU"/>
              </w:rPr>
            </w:pPr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   Село основано башкирами </w:t>
            </w:r>
            <w:proofErr w:type="spellStart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Кыркули-Минской</w:t>
            </w:r>
            <w:proofErr w:type="spellEnd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 волости Ногайской дороги на собственных землях, известно с 1780 года. В конце 18 века из села </w:t>
            </w:r>
            <w:proofErr w:type="spellStart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Ябалаклы</w:t>
            </w:r>
            <w:proofErr w:type="spellEnd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выделился выселок Новые </w:t>
            </w:r>
            <w:proofErr w:type="spellStart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Ябалаклы</w:t>
            </w:r>
            <w:proofErr w:type="spellEnd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 и коренное село стало</w:t>
            </w:r>
            <w:proofErr w:type="gramEnd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 называться Старые </w:t>
            </w:r>
            <w:proofErr w:type="spellStart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Ябалаклы</w:t>
            </w:r>
            <w:proofErr w:type="spellEnd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. В 1795 году в 6 дворах села проживало 36 человек, в 1865 году в Новых и Старых </w:t>
            </w:r>
            <w:proofErr w:type="spellStart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Ябалаклах</w:t>
            </w:r>
            <w:proofErr w:type="spellEnd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 в 72 дворах проживало 421 человек. Основной вид деятельности - скотоводство, земледелие, плетение лаптей, пчеловодство, шитьё шуб и лесной промысел. В селе функционировали мечеть, училище, 3 водяные мельницы. В 1906 году - мечеть, 3 бакалейные лавки, </w:t>
            </w:r>
            <w:proofErr w:type="spellStart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хлебозапасный</w:t>
            </w:r>
            <w:proofErr w:type="spellEnd"/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 xml:space="preserve"> магазин.</w:t>
            </w:r>
          </w:p>
          <w:p w:rsidR="000F5C2D" w:rsidRPr="00E236C0" w:rsidRDefault="000F5C2D" w:rsidP="00E236C0">
            <w:pPr>
              <w:spacing w:before="100" w:beforeAutospacing="1" w:after="100" w:afterAutospacing="1" w:line="288" w:lineRule="atLeast"/>
              <w:ind w:firstLine="300"/>
              <w:jc w:val="both"/>
              <w:rPr>
                <w:rFonts w:ascii="Georgia" w:eastAsia="Times New Roman" w:hAnsi="Georgia" w:cs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E236C0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E236C0">
              <w:rPr>
                <w:rFonts w:ascii="Georgia" w:eastAsia="Times New Roman" w:hAnsi="Georgia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     Достопримечательности - около села находятся </w:t>
            </w:r>
            <w:proofErr w:type="spellStart"/>
            <w:r w:rsidRPr="00E236C0">
              <w:rPr>
                <w:rFonts w:ascii="Georgia" w:eastAsia="Times New Roman" w:hAnsi="Georgia" w:cs="Times New Roman"/>
                <w:b/>
                <w:i/>
                <w:color w:val="C00000"/>
                <w:sz w:val="28"/>
                <w:szCs w:val="28"/>
                <w:lang w:eastAsia="ru-RU"/>
              </w:rPr>
              <w:t>Ябалаклинские</w:t>
            </w:r>
            <w:proofErr w:type="spellEnd"/>
            <w:r w:rsidRPr="00E236C0">
              <w:rPr>
                <w:rFonts w:ascii="Georgia" w:eastAsia="Times New Roman" w:hAnsi="Georgia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курганы. </w:t>
            </w:r>
            <w:proofErr w:type="spellStart"/>
            <w:r w:rsidRPr="00E236C0">
              <w:rPr>
                <w:rFonts w:ascii="Georgia" w:eastAsia="Times New Roman" w:hAnsi="Georgia" w:cs="Times New Roman"/>
                <w:b/>
                <w:i/>
                <w:color w:val="C00000"/>
                <w:sz w:val="28"/>
                <w:szCs w:val="28"/>
                <w:lang w:eastAsia="ru-RU"/>
              </w:rPr>
              <w:t>Ябалаклы</w:t>
            </w:r>
            <w:proofErr w:type="spellEnd"/>
            <w:r w:rsidRPr="00E236C0">
              <w:rPr>
                <w:rFonts w:ascii="Georgia" w:eastAsia="Times New Roman" w:hAnsi="Georgia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- родина писательницы </w:t>
            </w:r>
            <w:proofErr w:type="spellStart"/>
            <w:r w:rsidRPr="00E236C0">
              <w:rPr>
                <w:rFonts w:ascii="Georgia" w:eastAsia="Times New Roman" w:hAnsi="Georgia" w:cs="Times New Roman"/>
                <w:b/>
                <w:i/>
                <w:color w:val="C00000"/>
                <w:sz w:val="28"/>
                <w:szCs w:val="28"/>
                <w:lang w:eastAsia="ru-RU"/>
              </w:rPr>
              <w:t>Минигуль</w:t>
            </w:r>
            <w:proofErr w:type="spellEnd"/>
            <w:r w:rsidRPr="00E236C0">
              <w:rPr>
                <w:rFonts w:ascii="Georgia" w:eastAsia="Times New Roman" w:hAnsi="Georgia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C0">
              <w:rPr>
                <w:rFonts w:ascii="Georgia" w:eastAsia="Times New Roman" w:hAnsi="Georgia" w:cs="Times New Roman"/>
                <w:b/>
                <w:i/>
                <w:color w:val="C00000"/>
                <w:sz w:val="28"/>
                <w:szCs w:val="28"/>
                <w:lang w:eastAsia="ru-RU"/>
              </w:rPr>
              <w:t>Хабибьяновны</w:t>
            </w:r>
            <w:proofErr w:type="spellEnd"/>
            <w:r w:rsidRPr="00E236C0">
              <w:rPr>
                <w:rFonts w:ascii="Georgia" w:eastAsia="Times New Roman" w:hAnsi="Georgia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Хисматуллиной (24 ноября 1927 г. - 2004 г.).</w:t>
            </w:r>
          </w:p>
          <w:p w:rsidR="000F5C2D" w:rsidRPr="00E236C0" w:rsidRDefault="000F5C2D" w:rsidP="000F5C2D">
            <w:pPr>
              <w:spacing w:before="100" w:beforeAutospacing="1" w:after="100" w:afterAutospacing="1" w:line="288" w:lineRule="atLeast"/>
              <w:ind w:firstLine="300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0F5C2D" w:rsidRPr="000F5C2D" w:rsidTr="000F5C2D">
        <w:tc>
          <w:tcPr>
            <w:tcW w:w="1250" w:type="pct"/>
            <w:hideMark/>
          </w:tcPr>
          <w:p w:rsidR="000F5C2D" w:rsidRPr="00E236C0" w:rsidRDefault="00E236C0" w:rsidP="00E236C0">
            <w:pPr>
              <w:spacing w:after="0" w:line="288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E236C0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-4445</wp:posOffset>
                  </wp:positionV>
                  <wp:extent cx="2247900" cy="1504950"/>
                  <wp:effectExtent l="19050" t="0" r="0" b="0"/>
                  <wp:wrapTight wrapText="bothSides">
                    <wp:wrapPolygon edited="0">
                      <wp:start x="-183" y="0"/>
                      <wp:lineTo x="-183" y="21327"/>
                      <wp:lineTo x="21600" y="21327"/>
                      <wp:lineTo x="21600" y="0"/>
                      <wp:lineTo x="-183" y="0"/>
                    </wp:wrapPolygon>
                  </wp:wrapTight>
                  <wp:docPr id="4" name="Рисунок 1" descr="Ябалаклы. Станция Шингак-Куль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балаклы. Станция Шингак-Куль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6" w:tgtFrame="_blank" w:history="1">
              <w:r w:rsidR="000F5C2D" w:rsidRPr="00E236C0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lang w:eastAsia="ru-RU"/>
                </w:rPr>
                <w:br/>
              </w:r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Деревня</w:t>
              </w:r>
              <w:r w:rsidR="000F5C2D" w:rsidRPr="00E236C0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Ябалаклы</w:t>
              </w:r>
              <w:proofErr w:type="spellEnd"/>
              <w:r w:rsidR="000F5C2D" w:rsidRPr="00E236C0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Ебалаклы</w:t>
              </w:r>
              <w:proofErr w:type="spellEnd"/>
              <w:r w:rsidR="000F5C2D" w:rsidRPr="00E236C0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) </w:t>
              </w:r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при</w:t>
              </w:r>
              <w:r w:rsidR="000F5C2D" w:rsidRPr="00E236C0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станции</w:t>
              </w:r>
              <w:r w:rsidR="000F5C2D" w:rsidRPr="00E236C0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Шингак</w:t>
              </w:r>
              <w:r w:rsidR="000F5C2D" w:rsidRPr="00E236C0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-</w:t>
              </w:r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Куль</w:t>
              </w:r>
            </w:hyperlink>
            <w:r w:rsidR="000F5C2D" w:rsidRPr="00E236C0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br/>
            </w:r>
          </w:p>
        </w:tc>
        <w:tc>
          <w:tcPr>
            <w:tcW w:w="1250" w:type="pct"/>
            <w:hideMark/>
          </w:tcPr>
          <w:p w:rsidR="000F5C2D" w:rsidRPr="000F5C2D" w:rsidRDefault="00E236C0" w:rsidP="000F5C2D">
            <w:pPr>
              <w:spacing w:after="0" w:line="288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-4445</wp:posOffset>
                  </wp:positionV>
                  <wp:extent cx="2105025" cy="1516380"/>
                  <wp:effectExtent l="19050" t="0" r="9525" b="0"/>
                  <wp:wrapTight wrapText="bothSides">
                    <wp:wrapPolygon edited="0">
                      <wp:start x="-195" y="0"/>
                      <wp:lineTo x="-195" y="21437"/>
                      <wp:lineTo x="21698" y="21437"/>
                      <wp:lineTo x="21698" y="0"/>
                      <wp:lineTo x="-195" y="0"/>
                    </wp:wrapPolygon>
                  </wp:wrapTight>
                  <wp:docPr id="2" name="Рисунок 2" descr="Ябалаклы. Станция Шингак-Куль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балаклы. Станция Шингак-Куль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8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9" w:tgtFrame="_blank" w:history="1">
              <w:r w:rsidR="000F5C2D" w:rsidRPr="000F5C2D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lang w:eastAsia="ru-RU"/>
                </w:rPr>
                <w:br/>
              </w:r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Деревня </w:t>
              </w:r>
              <w:proofErr w:type="spellStart"/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Ябалаклы</w:t>
              </w:r>
              <w:proofErr w:type="spellEnd"/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Ебалаклы</w:t>
              </w:r>
              <w:proofErr w:type="spellEnd"/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) при станции Шингак-Куль</w:t>
              </w:r>
            </w:hyperlink>
            <w:r w:rsidR="000F5C2D" w:rsidRPr="000F5C2D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br/>
            </w:r>
          </w:p>
        </w:tc>
        <w:tc>
          <w:tcPr>
            <w:tcW w:w="1250" w:type="pct"/>
            <w:hideMark/>
          </w:tcPr>
          <w:p w:rsidR="000F5C2D" w:rsidRPr="000F5C2D" w:rsidRDefault="00E236C0" w:rsidP="000F5C2D">
            <w:pPr>
              <w:spacing w:after="0" w:line="288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-4445</wp:posOffset>
                  </wp:positionV>
                  <wp:extent cx="1771650" cy="1504950"/>
                  <wp:effectExtent l="19050" t="0" r="0" b="0"/>
                  <wp:wrapTight wrapText="bothSides">
                    <wp:wrapPolygon edited="0">
                      <wp:start x="-232" y="0"/>
                      <wp:lineTo x="-232" y="21327"/>
                      <wp:lineTo x="21600" y="21327"/>
                      <wp:lineTo x="21600" y="0"/>
                      <wp:lineTo x="-232" y="0"/>
                    </wp:wrapPolygon>
                  </wp:wrapTight>
                  <wp:docPr id="3" name="Рисунок 3" descr="Ябалаклы. Народный башкирский праздник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Ябалаклы. Народный башкирский праздник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8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2" w:tgtFrame="_blank" w:history="1">
              <w:r w:rsidR="000F5C2D" w:rsidRPr="000F5C2D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lang w:eastAsia="ru-RU"/>
                </w:rPr>
                <w:br/>
              </w:r>
              <w:r w:rsidR="000F5C2D" w:rsidRPr="000F5C2D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Народный башкирский праздник</w:t>
              </w:r>
            </w:hyperlink>
            <w:r w:rsidR="000F5C2D" w:rsidRPr="000F5C2D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br/>
            </w:r>
          </w:p>
        </w:tc>
        <w:tc>
          <w:tcPr>
            <w:tcW w:w="1250" w:type="pct"/>
            <w:hideMark/>
          </w:tcPr>
          <w:p w:rsidR="000F5C2D" w:rsidRPr="000F5C2D" w:rsidRDefault="000F5C2D" w:rsidP="000F5C2D">
            <w:pPr>
              <w:spacing w:after="0" w:line="288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</w:tbl>
    <w:p w:rsidR="005E7DF7" w:rsidRPr="000F5C2D" w:rsidRDefault="005E7DF7">
      <w:pPr>
        <w:rPr>
          <w:sz w:val="28"/>
          <w:szCs w:val="28"/>
        </w:rPr>
      </w:pPr>
    </w:p>
    <w:sectPr w:rsidR="005E7DF7" w:rsidRPr="000F5C2D" w:rsidSect="005E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C2D"/>
    <w:rsid w:val="000F5C2D"/>
    <w:rsid w:val="0017613F"/>
    <w:rsid w:val="005E7DF7"/>
    <w:rsid w:val="00C550B8"/>
    <w:rsid w:val="00E2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F7"/>
  </w:style>
  <w:style w:type="paragraph" w:styleId="1">
    <w:name w:val="heading 1"/>
    <w:basedOn w:val="a"/>
    <w:link w:val="10"/>
    <w:uiPriority w:val="9"/>
    <w:qFormat/>
    <w:rsid w:val="000F5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5C2D"/>
    <w:rPr>
      <w:b/>
      <w:bCs/>
    </w:rPr>
  </w:style>
  <w:style w:type="paragraph" w:customStyle="1" w:styleId="abzats">
    <w:name w:val="abzats"/>
    <w:basedOn w:val="a"/>
    <w:rsid w:val="000F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C2D"/>
  </w:style>
  <w:style w:type="character" w:customStyle="1" w:styleId="cardsuite21">
    <w:name w:val="card_suite_2_1"/>
    <w:basedOn w:val="a0"/>
    <w:rsid w:val="000F5C2D"/>
  </w:style>
  <w:style w:type="paragraph" w:styleId="a4">
    <w:name w:val="Balloon Text"/>
    <w:basedOn w:val="a"/>
    <w:link w:val="a5"/>
    <w:uiPriority w:val="99"/>
    <w:semiHidden/>
    <w:unhideWhenUsed/>
    <w:rsid w:val="000F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ailizakon.com/fotogalereya/city29_ya/yabalakly/yabalakly_1.jpg" TargetMode="External"/><Relationship Id="rId12" Type="http://schemas.openxmlformats.org/officeDocument/2006/relationships/hyperlink" Target="http://nailizakon.com/fotogalereya/city29_ya/yabalakly/yabalakly_prazd_zai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ilizakon.com/fotogalereya/city29_ya/yabalakly/yabalakly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://nailizakon.com/fotogalereya/city29_ya/yabalakly/yabalakly_prazd_zain.jpg" TargetMode="External"/><Relationship Id="rId4" Type="http://schemas.openxmlformats.org/officeDocument/2006/relationships/hyperlink" Target="http://nailizakon.com/fotogalereya/city29_ya/yabalakly/yabalakly.jpg" TargetMode="External"/><Relationship Id="rId9" Type="http://schemas.openxmlformats.org/officeDocument/2006/relationships/hyperlink" Target="http://nailizakon.com/fotogalereya/city29_ya/yabalakly/yabalakly_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Company>MBU_CSMB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</cp:lastModifiedBy>
  <cp:revision>5</cp:revision>
  <dcterms:created xsi:type="dcterms:W3CDTF">2016-02-25T12:08:00Z</dcterms:created>
  <dcterms:modified xsi:type="dcterms:W3CDTF">2016-03-04T09:39:00Z</dcterms:modified>
</cp:coreProperties>
</file>